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E9D863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310A5">
              <w:rPr>
                <w:rFonts w:ascii="Tahoma" w:hAnsi="Tahoma" w:cs="Tahoma"/>
              </w:rPr>
              <w:t>Francisco Roberto García Mercado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2099C8F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31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Derecho y Ciencia Jurídicas</w:t>
            </w:r>
          </w:p>
          <w:p w14:paraId="3E0D423A" w14:textId="56FA7AA1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906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2001-200</w:t>
            </w:r>
            <w:r w:rsidR="00D31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5</w:t>
            </w:r>
          </w:p>
          <w:p w14:paraId="5036A7EA" w14:textId="68EB438F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061B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Universidad </w:t>
            </w:r>
            <w:r w:rsidR="00D310A5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Metropolitana de Coahuila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DF4A7CA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Despacho Jurídico Romeo Sanz y Asociados </w:t>
            </w:r>
          </w:p>
          <w:p w14:paraId="6C8F7BF2" w14:textId="4F9BF857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D310A5">
              <w:rPr>
                <w:rFonts w:ascii="Tahoma" w:hAnsi="Tahoma" w:cs="Tahoma"/>
              </w:rPr>
              <w:t>2005-2007 y 2009-2012</w:t>
            </w:r>
          </w:p>
          <w:p w14:paraId="03777226" w14:textId="34CA8E1D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D310A5">
              <w:rPr>
                <w:rFonts w:ascii="Tahoma" w:hAnsi="Tahoma" w:cs="Tahoma"/>
              </w:rPr>
              <w:t xml:space="preserve">Abogado Asistente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A7F43" w14:textId="77777777" w:rsidR="007403B6" w:rsidRDefault="007403B6" w:rsidP="00527FC7">
      <w:pPr>
        <w:spacing w:after="0" w:line="240" w:lineRule="auto"/>
      </w:pPr>
      <w:r>
        <w:separator/>
      </w:r>
    </w:p>
  </w:endnote>
  <w:endnote w:type="continuationSeparator" w:id="0">
    <w:p w14:paraId="3237C21C" w14:textId="77777777" w:rsidR="007403B6" w:rsidRDefault="007403B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5A170" w14:textId="77777777" w:rsidR="007403B6" w:rsidRDefault="007403B6" w:rsidP="00527FC7">
      <w:pPr>
        <w:spacing w:after="0" w:line="240" w:lineRule="auto"/>
      </w:pPr>
      <w:r>
        <w:separator/>
      </w:r>
    </w:p>
  </w:footnote>
  <w:footnote w:type="continuationSeparator" w:id="0">
    <w:p w14:paraId="6706C29C" w14:textId="77777777" w:rsidR="007403B6" w:rsidRDefault="007403B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03B6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2024-05-28T16:24:00Z</dcterms:created>
  <dcterms:modified xsi:type="dcterms:W3CDTF">2024-05-28T16:24:00Z</dcterms:modified>
</cp:coreProperties>
</file>